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601" w:type="dxa"/>
        <w:tblLook w:val="01E0" w:firstRow="1" w:lastRow="1" w:firstColumn="1" w:lastColumn="1" w:noHBand="0" w:noVBand="0"/>
      </w:tblPr>
      <w:tblGrid>
        <w:gridCol w:w="5187"/>
        <w:gridCol w:w="5811"/>
      </w:tblGrid>
      <w:tr w:rsidR="003E7574" w:rsidRPr="003E7574" w:rsidTr="001E39B7">
        <w:tc>
          <w:tcPr>
            <w:tcW w:w="5187" w:type="dxa"/>
          </w:tcPr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3E7574">
              <w:rPr>
                <w:rFonts w:eastAsia="Times New Roman" w:cs="Times New Roman"/>
                <w:sz w:val="26"/>
                <w:szCs w:val="26"/>
              </w:rPr>
              <w:t>UBND HUYỆN TAM NÔNG</w:t>
            </w:r>
          </w:p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E7574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194944</wp:posOffset>
                      </wp:positionV>
                      <wp:extent cx="1122680" cy="0"/>
                      <wp:effectExtent l="0" t="0" r="20320" b="19050"/>
                      <wp:wrapNone/>
                      <wp:docPr id="2" name="Đường kết nối Mũi tên Thẳ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26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9ED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Đường kết nối Mũi tên Thẳng 2" o:spid="_x0000_s1026" type="#_x0000_t32" style="position:absolute;margin-left:78.3pt;margin-top:15.35pt;width:8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"/>
                  </w:pict>
                </mc:Fallback>
              </mc:AlternateContent>
            </w:r>
            <w:r w:rsidRPr="003E7574">
              <w:rPr>
                <w:rFonts w:eastAsia="Times New Roman" w:cs="Times New Roman"/>
                <w:b/>
                <w:sz w:val="26"/>
                <w:szCs w:val="26"/>
              </w:rPr>
              <w:t>TRƯỜNG TRUNG HỌC CƠ SỞ  AN HÒA</w:t>
            </w:r>
          </w:p>
          <w:p w:rsidR="003E7574" w:rsidRPr="003E7574" w:rsidRDefault="003E7574" w:rsidP="003E757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E7574">
              <w:rPr>
                <w:rFonts w:eastAsia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3E7574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194309</wp:posOffset>
                      </wp:positionV>
                      <wp:extent cx="1807845" cy="0"/>
                      <wp:effectExtent l="0" t="0" r="20955" b="19050"/>
                      <wp:wrapNone/>
                      <wp:docPr id="1" name="Đường nối Thẳ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7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2D066" id="Đường nối Thẳng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35pt,15.3pt" to="211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Pr="003E7574">
              <w:rPr>
                <w:rFonts w:eastAsia="Times New Roman" w:cs="Times New Roman"/>
                <w:b/>
                <w:sz w:val="26"/>
                <w:szCs w:val="26"/>
              </w:rPr>
              <w:t>Độc lập - Tự do - Hạnh phúc</w:t>
            </w:r>
            <w:r w:rsidRPr="003E7574">
              <w:rPr>
                <w:rFonts w:eastAsia="Times New Roman" w:cs="Times New Roman"/>
                <w:b/>
                <w:bCs/>
                <w:sz w:val="26"/>
                <w:szCs w:val="26"/>
              </w:rPr>
              <w:br/>
            </w:r>
          </w:p>
        </w:tc>
      </w:tr>
      <w:tr w:rsidR="003E7574" w:rsidRPr="003E7574" w:rsidTr="001E39B7">
        <w:trPr>
          <w:trHeight w:val="515"/>
        </w:trPr>
        <w:tc>
          <w:tcPr>
            <w:tcW w:w="5187" w:type="dxa"/>
          </w:tcPr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 w:rsidRPr="003E7574">
              <w:rPr>
                <w:rFonts w:eastAsia="Times New Roman" w:cs="Times New Roman"/>
                <w:noProof/>
                <w:sz w:val="26"/>
                <w:szCs w:val="26"/>
              </w:rPr>
              <w:t>Số:     /</w:t>
            </w:r>
            <w:r>
              <w:rPr>
                <w:rFonts w:eastAsia="Times New Roman" w:cs="Times New Roman"/>
                <w:noProof/>
                <w:sz w:val="26"/>
                <w:szCs w:val="26"/>
                <w:lang w:val="vi-VN"/>
              </w:rPr>
              <w:t>BC</w:t>
            </w:r>
            <w:r w:rsidRPr="003E7574">
              <w:rPr>
                <w:rFonts w:eastAsia="Times New Roman" w:cs="Times New Roman"/>
                <w:noProof/>
                <w:sz w:val="26"/>
                <w:szCs w:val="26"/>
                <w:lang w:val="vi-VN"/>
              </w:rPr>
              <w:t>-</w:t>
            </w:r>
            <w:r w:rsidRPr="003E7574">
              <w:rPr>
                <w:rFonts w:eastAsia="Times New Roman" w:cs="Times New Roman"/>
                <w:noProof/>
                <w:sz w:val="26"/>
                <w:szCs w:val="26"/>
              </w:rPr>
              <w:t>THCSAH</w:t>
            </w:r>
          </w:p>
          <w:p w:rsidR="003E7574" w:rsidRPr="003E7574" w:rsidRDefault="003E7574" w:rsidP="003E7574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3E7574" w:rsidRPr="003E7574" w:rsidRDefault="003E7574" w:rsidP="0012121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3E7574">
              <w:rPr>
                <w:rFonts w:eastAsia="Times New Roman" w:cs="Times New Roman"/>
                <w:i/>
                <w:sz w:val="26"/>
                <w:szCs w:val="26"/>
              </w:rPr>
              <w:t xml:space="preserve"> </w:t>
            </w:r>
            <w:r w:rsidRPr="003E7574">
              <w:rPr>
                <w:rFonts w:eastAsia="Times New Roman" w:cs="Times New Roman"/>
                <w:i/>
                <w:szCs w:val="28"/>
              </w:rPr>
              <w:t xml:space="preserve">Tam Nông, ngày </w:t>
            </w:r>
            <w:r w:rsidR="00121211">
              <w:rPr>
                <w:rFonts w:eastAsia="Times New Roman" w:cs="Times New Roman"/>
                <w:i/>
                <w:szCs w:val="28"/>
              </w:rPr>
              <w:t>19</w:t>
            </w:r>
            <w:r>
              <w:rPr>
                <w:rFonts w:eastAsia="Times New Roman" w:cs="Times New Roman"/>
                <w:i/>
                <w:szCs w:val="28"/>
              </w:rPr>
              <w:t xml:space="preserve"> tháng 7</w:t>
            </w:r>
            <w:r w:rsidRPr="003E7574">
              <w:rPr>
                <w:rFonts w:eastAsia="Times New Roman" w:cs="Times New Roman"/>
                <w:i/>
                <w:szCs w:val="28"/>
                <w:lang w:val="vi-VN"/>
              </w:rPr>
              <w:t xml:space="preserve"> </w:t>
            </w:r>
            <w:r w:rsidRPr="003E7574">
              <w:rPr>
                <w:rFonts w:eastAsia="Times New Roman" w:cs="Times New Roman"/>
                <w:i/>
                <w:szCs w:val="28"/>
              </w:rPr>
              <w:t>năm 2022</w:t>
            </w:r>
          </w:p>
        </w:tc>
      </w:tr>
    </w:tbl>
    <w:p w:rsidR="00DE4F02" w:rsidRDefault="00DE4F02" w:rsidP="000A5F23">
      <w:pPr>
        <w:shd w:val="clear" w:color="auto" w:fill="FFFFFF"/>
        <w:spacing w:after="0" w:line="312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0A5F23" w:rsidRPr="000A5F23" w:rsidRDefault="000A5F23" w:rsidP="000A5F23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 w:rsidRPr="000A5F23">
        <w:rPr>
          <w:rFonts w:eastAsia="Times New Roman" w:cs="Times New Roman"/>
          <w:b/>
          <w:bCs/>
          <w:color w:val="000000"/>
          <w:sz w:val="32"/>
          <w:szCs w:val="32"/>
        </w:rPr>
        <w:t>BÁO CÁO </w:t>
      </w:r>
    </w:p>
    <w:p w:rsidR="000A5F23" w:rsidRPr="000A5F23" w:rsidRDefault="00DE4F02" w:rsidP="000A5F23">
      <w:pPr>
        <w:shd w:val="clear" w:color="auto" w:fill="FFFFFF"/>
        <w:spacing w:after="0" w:line="312" w:lineRule="auto"/>
        <w:jc w:val="center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2145827</wp:posOffset>
                </wp:positionH>
                <wp:positionV relativeFrom="paragraph">
                  <wp:posOffset>255905</wp:posOffset>
                </wp:positionV>
                <wp:extent cx="1594884" cy="0"/>
                <wp:effectExtent l="0" t="0" r="24765" b="19050"/>
                <wp:wrapNone/>
                <wp:docPr id="3" name="Đường nối Thẳ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48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64FAD" id="Đường nối Thẳ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5pt,20.15pt" to="294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0A5F23" w:rsidRPr="000A5F23">
        <w:rPr>
          <w:rFonts w:eastAsia="Times New Roman" w:cs="Times New Roman"/>
          <w:b/>
          <w:bCs/>
          <w:color w:val="000000"/>
          <w:sz w:val="32"/>
          <w:szCs w:val="32"/>
        </w:rPr>
        <w:t>Công tác t</w:t>
      </w:r>
      <w:r w:rsidR="00683D00">
        <w:rPr>
          <w:rFonts w:eastAsia="Times New Roman" w:cs="Times New Roman"/>
          <w:b/>
          <w:bCs/>
          <w:color w:val="000000"/>
          <w:sz w:val="32"/>
          <w:szCs w:val="32"/>
        </w:rPr>
        <w:t>uyển sinh vào lớp 6 năm học 2022-2023</w:t>
      </w:r>
      <w:bookmarkStart w:id="0" w:name="_GoBack"/>
      <w:bookmarkEnd w:id="0"/>
    </w:p>
    <w:p w:rsidR="003E7574" w:rsidRDefault="003E7574" w:rsidP="000A5F23">
      <w:pPr>
        <w:shd w:val="clear" w:color="auto" w:fill="FFFFFF"/>
        <w:spacing w:after="0" w:line="312" w:lineRule="auto"/>
        <w:ind w:firstLine="533"/>
        <w:jc w:val="both"/>
        <w:rPr>
          <w:rFonts w:eastAsia="Times New Roman" w:cs="Times New Roman"/>
          <w:color w:val="000000"/>
          <w:szCs w:val="28"/>
        </w:rPr>
      </w:pPr>
    </w:p>
    <w:p w:rsidR="000A5F23" w:rsidRPr="000A5F23" w:rsidRDefault="008D19F6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  <w:lang w:val="x-none"/>
        </w:rPr>
        <w:t xml:space="preserve">Căn cứ </w:t>
      </w:r>
      <w:r>
        <w:rPr>
          <w:rFonts w:eastAsia="Times New Roman" w:cs="Times New Roman"/>
          <w:color w:val="000000"/>
          <w:szCs w:val="28"/>
        </w:rPr>
        <w:t>Kế hoạch</w:t>
      </w:r>
      <w:r>
        <w:rPr>
          <w:rFonts w:eastAsia="Times New Roman" w:cs="Times New Roman"/>
          <w:color w:val="000000"/>
          <w:szCs w:val="28"/>
          <w:lang w:val="x-none"/>
        </w:rPr>
        <w:t xml:space="preserve"> số 449</w:t>
      </w:r>
      <w:r w:rsidR="000A5F23" w:rsidRPr="000A5F23">
        <w:rPr>
          <w:rFonts w:eastAsia="Times New Roman" w:cs="Times New Roman"/>
          <w:color w:val="000000"/>
          <w:szCs w:val="28"/>
          <w:lang w:val="x-none"/>
        </w:rPr>
        <w:t>/</w:t>
      </w:r>
      <w:r>
        <w:rPr>
          <w:rFonts w:eastAsia="Times New Roman" w:cs="Times New Roman"/>
          <w:color w:val="000000"/>
          <w:szCs w:val="28"/>
        </w:rPr>
        <w:t>KH-P</w:t>
      </w:r>
      <w:r w:rsidR="000A5F23" w:rsidRPr="000A5F23">
        <w:rPr>
          <w:rFonts w:eastAsia="Times New Roman" w:cs="Times New Roman"/>
          <w:color w:val="000000"/>
          <w:szCs w:val="28"/>
          <w:lang w:val="x-none"/>
        </w:rPr>
        <w:t xml:space="preserve">GDĐT ngày </w:t>
      </w:r>
      <w:r>
        <w:rPr>
          <w:rFonts w:eastAsia="Times New Roman" w:cs="Times New Roman"/>
          <w:color w:val="000000"/>
          <w:szCs w:val="28"/>
        </w:rPr>
        <w:t>03/6</w:t>
      </w:r>
      <w:r>
        <w:rPr>
          <w:rFonts w:eastAsia="Times New Roman" w:cs="Times New Roman"/>
          <w:color w:val="000000"/>
          <w:szCs w:val="28"/>
          <w:lang w:val="x-none"/>
        </w:rPr>
        <w:t>/2022</w:t>
      </w:r>
      <w:r w:rsidR="000A5F23" w:rsidRPr="000A5F23">
        <w:rPr>
          <w:rFonts w:eastAsia="Times New Roman" w:cs="Times New Roman"/>
          <w:color w:val="000000"/>
          <w:szCs w:val="28"/>
          <w:lang w:val="x-none"/>
        </w:rPr>
        <w:t xml:space="preserve"> của </w:t>
      </w:r>
      <w:r>
        <w:rPr>
          <w:rFonts w:eastAsia="Times New Roman" w:cs="Times New Roman"/>
          <w:color w:val="000000"/>
          <w:szCs w:val="28"/>
        </w:rPr>
        <w:t xml:space="preserve">Phòng GDĐT Tam Nông </w:t>
      </w:r>
      <w:r w:rsidR="000A5F23" w:rsidRPr="000A5F23">
        <w:rPr>
          <w:rFonts w:eastAsia="Times New Roman" w:cs="Times New Roman"/>
          <w:color w:val="000000"/>
          <w:spacing w:val="4"/>
          <w:szCs w:val="28"/>
          <w:lang w:val="x-none"/>
        </w:rPr>
        <w:t xml:space="preserve">về việc </w:t>
      </w:r>
      <w:r>
        <w:rPr>
          <w:rFonts w:eastAsia="Times New Roman" w:cs="Times New Roman"/>
          <w:color w:val="000000"/>
          <w:spacing w:val="4"/>
          <w:szCs w:val="28"/>
        </w:rPr>
        <w:t xml:space="preserve">Tuyển sinh lớp 6 </w:t>
      </w:r>
      <w:r>
        <w:rPr>
          <w:rFonts w:eastAsia="Times New Roman" w:cs="Times New Roman"/>
          <w:color w:val="000000"/>
          <w:spacing w:val="4"/>
          <w:szCs w:val="28"/>
          <w:lang w:val="x-none"/>
        </w:rPr>
        <w:t>năm học 2022-2023</w:t>
      </w:r>
      <w:r w:rsidR="000A5F23" w:rsidRPr="000A5F23">
        <w:rPr>
          <w:rFonts w:eastAsia="Times New Roman" w:cs="Times New Roman"/>
          <w:color w:val="000000"/>
          <w:spacing w:val="4"/>
          <w:szCs w:val="28"/>
          <w:lang w:val="x-none"/>
        </w:rPr>
        <w:t>;</w:t>
      </w:r>
    </w:p>
    <w:p w:rsidR="000A5F23" w:rsidRPr="000A5F23" w:rsidRDefault="000A5F23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0A5F23">
        <w:rPr>
          <w:rFonts w:eastAsia="Times New Roman" w:cs="Times New Roman"/>
          <w:color w:val="000000"/>
          <w:szCs w:val="28"/>
          <w:lang w:val="x-none"/>
        </w:rPr>
        <w:t>Căn cứ </w:t>
      </w:r>
      <w:r w:rsidR="007B362D">
        <w:rPr>
          <w:rFonts w:eastAsia="Times New Roman" w:cs="Times New Roman"/>
          <w:color w:val="000000"/>
          <w:spacing w:val="4"/>
          <w:szCs w:val="28"/>
          <w:lang w:val="x-none"/>
        </w:rPr>
        <w:t>Công văn số 106</w:t>
      </w:r>
      <w:r w:rsidRPr="000A5F23">
        <w:rPr>
          <w:rFonts w:eastAsia="Times New Roman" w:cs="Times New Roman"/>
          <w:color w:val="000000"/>
          <w:spacing w:val="4"/>
          <w:szCs w:val="28"/>
          <w:lang w:val="x-none"/>
        </w:rPr>
        <w:t>/</w:t>
      </w:r>
      <w:r w:rsidR="007B362D">
        <w:rPr>
          <w:rFonts w:eastAsia="Times New Roman" w:cs="Times New Roman"/>
          <w:color w:val="000000"/>
          <w:spacing w:val="4"/>
          <w:szCs w:val="28"/>
        </w:rPr>
        <w:t>HD-P</w:t>
      </w:r>
      <w:r w:rsidR="007B362D">
        <w:rPr>
          <w:rFonts w:eastAsia="Times New Roman" w:cs="Times New Roman"/>
          <w:color w:val="000000"/>
          <w:spacing w:val="4"/>
          <w:szCs w:val="28"/>
          <w:lang w:val="x-none"/>
        </w:rPr>
        <w:t>GDĐT ngày 31/5</w:t>
      </w:r>
      <w:r w:rsidRPr="000A5F23">
        <w:rPr>
          <w:rFonts w:eastAsia="Times New Roman" w:cs="Times New Roman"/>
          <w:color w:val="000000"/>
          <w:spacing w:val="4"/>
          <w:szCs w:val="28"/>
          <w:lang w:val="x-none"/>
        </w:rPr>
        <w:t>/202</w:t>
      </w:r>
      <w:r w:rsidR="007B362D">
        <w:rPr>
          <w:rFonts w:eastAsia="Times New Roman" w:cs="Times New Roman"/>
          <w:color w:val="000000"/>
          <w:spacing w:val="4"/>
          <w:szCs w:val="28"/>
        </w:rPr>
        <w:t>2</w:t>
      </w:r>
      <w:r w:rsidRPr="000A5F23">
        <w:rPr>
          <w:rFonts w:eastAsia="Times New Roman" w:cs="Times New Roman"/>
          <w:color w:val="000000"/>
          <w:spacing w:val="4"/>
          <w:szCs w:val="28"/>
          <w:lang w:val="x-none"/>
        </w:rPr>
        <w:t xml:space="preserve"> của </w:t>
      </w:r>
      <w:r w:rsidR="007B362D">
        <w:rPr>
          <w:rFonts w:eastAsia="Times New Roman" w:cs="Times New Roman"/>
          <w:color w:val="000000"/>
          <w:spacing w:val="4"/>
          <w:szCs w:val="28"/>
        </w:rPr>
        <w:t>Phòng GDĐT Tam Nông</w:t>
      </w:r>
      <w:r w:rsidRPr="000A5F23">
        <w:rPr>
          <w:rFonts w:eastAsia="Times New Roman" w:cs="Times New Roman"/>
          <w:color w:val="000000"/>
          <w:spacing w:val="4"/>
          <w:szCs w:val="28"/>
          <w:lang w:val="x-none"/>
        </w:rPr>
        <w:t xml:space="preserve"> về việc Hướng dẫn tuyển sinh vào </w:t>
      </w:r>
      <w:r w:rsidR="007B362D">
        <w:rPr>
          <w:rFonts w:eastAsia="Times New Roman" w:cs="Times New Roman"/>
          <w:color w:val="000000"/>
          <w:spacing w:val="4"/>
          <w:szCs w:val="28"/>
        </w:rPr>
        <w:t>lớp 6</w:t>
      </w:r>
      <w:r w:rsidR="00913BCE">
        <w:rPr>
          <w:rFonts w:eastAsia="Times New Roman" w:cs="Times New Roman"/>
          <w:color w:val="000000"/>
          <w:spacing w:val="4"/>
          <w:szCs w:val="28"/>
          <w:lang w:val="x-none"/>
        </w:rPr>
        <w:t xml:space="preserve"> năm học 2022-2023</w:t>
      </w:r>
      <w:r w:rsidRPr="000A5F23">
        <w:rPr>
          <w:rFonts w:eastAsia="Times New Roman" w:cs="Times New Roman"/>
          <w:color w:val="000000"/>
          <w:spacing w:val="4"/>
          <w:szCs w:val="28"/>
          <w:lang w:val="x-none"/>
        </w:rPr>
        <w:t>;</w:t>
      </w:r>
    </w:p>
    <w:p w:rsidR="000A5F23" w:rsidRPr="000A5F23" w:rsidRDefault="000A5F23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0A5F23">
        <w:rPr>
          <w:rFonts w:eastAsia="Times New Roman" w:cs="Times New Roman"/>
          <w:color w:val="000000"/>
          <w:szCs w:val="28"/>
          <w:lang w:val="pt-BR"/>
        </w:rPr>
        <w:t xml:space="preserve">Thực hiện quyết định số </w:t>
      </w:r>
      <w:r w:rsidR="00913BCE">
        <w:rPr>
          <w:rFonts w:eastAsia="Times New Roman" w:cs="Times New Roman"/>
          <w:color w:val="000000"/>
          <w:szCs w:val="28"/>
          <w:lang w:val="pt-BR"/>
        </w:rPr>
        <w:t xml:space="preserve">111/QĐ-PGDĐT ngày 10/6/2022 của </w:t>
      </w:r>
      <w:r w:rsidR="00913BCE">
        <w:rPr>
          <w:rFonts w:eastAsia="Times New Roman" w:cs="Times New Roman"/>
          <w:color w:val="000000"/>
          <w:spacing w:val="4"/>
          <w:szCs w:val="28"/>
        </w:rPr>
        <w:t xml:space="preserve">Phòng GDĐT Tam Nông </w:t>
      </w:r>
      <w:r w:rsidR="00CB33D5">
        <w:rPr>
          <w:rFonts w:eastAsia="Times New Roman" w:cs="Times New Roman"/>
          <w:color w:val="000000"/>
          <w:spacing w:val="4"/>
          <w:szCs w:val="28"/>
        </w:rPr>
        <w:t>về việc thành lập Hội đồng tuyển sinh lớp 6 năm học 2022-2023;</w:t>
      </w:r>
    </w:p>
    <w:p w:rsidR="00243F15" w:rsidRPr="00243F15" w:rsidRDefault="00243F15" w:rsidP="00884925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Căn cứ kết quả</w:t>
      </w:r>
      <w:r w:rsidR="009C3F5F">
        <w:rPr>
          <w:rFonts w:eastAsia="Times New Roman" w:cs="Times New Roman"/>
          <w:color w:val="000000"/>
          <w:szCs w:val="28"/>
        </w:rPr>
        <w:t xml:space="preserve"> tuyển sinh </w:t>
      </w:r>
      <w:r w:rsidR="00AC24AE">
        <w:rPr>
          <w:rFonts w:eastAsia="Times New Roman" w:cs="Times New Roman"/>
          <w:color w:val="000000"/>
          <w:szCs w:val="28"/>
        </w:rPr>
        <w:t xml:space="preserve">ngày </w:t>
      </w:r>
      <w:r w:rsidR="0083661E">
        <w:rPr>
          <w:rFonts w:eastAsia="Times New Roman" w:cs="Times New Roman"/>
          <w:color w:val="000000"/>
          <w:szCs w:val="28"/>
        </w:rPr>
        <w:t>29/6/2022</w:t>
      </w:r>
      <w:r w:rsidR="00AC24AE">
        <w:rPr>
          <w:rFonts w:eastAsia="Times New Roman" w:cs="Times New Roman"/>
          <w:color w:val="000000"/>
          <w:szCs w:val="28"/>
        </w:rPr>
        <w:t>, T</w:t>
      </w:r>
      <w:r w:rsidRPr="00243F15">
        <w:rPr>
          <w:rFonts w:eastAsia="Times New Roman" w:cs="Times New Roman"/>
          <w:color w:val="000000"/>
          <w:szCs w:val="28"/>
        </w:rPr>
        <w:t xml:space="preserve">rường THCS </w:t>
      </w:r>
      <w:r w:rsidR="00AC24AE">
        <w:rPr>
          <w:rFonts w:eastAsia="Times New Roman" w:cs="Times New Roman"/>
          <w:color w:val="000000"/>
          <w:szCs w:val="28"/>
        </w:rPr>
        <w:t>An Hòa</w:t>
      </w:r>
      <w:r w:rsidRPr="00243F15">
        <w:rPr>
          <w:rFonts w:eastAsia="Times New Roman" w:cs="Times New Roman"/>
          <w:color w:val="000000"/>
          <w:szCs w:val="28"/>
        </w:rPr>
        <w:t xml:space="preserve"> báo cáo kết quả tuyển sinh </w:t>
      </w:r>
      <w:r w:rsidR="00AC24AE">
        <w:rPr>
          <w:rFonts w:eastAsia="Times New Roman" w:cs="Times New Roman"/>
          <w:color w:val="000000"/>
          <w:szCs w:val="28"/>
        </w:rPr>
        <w:t>lớp 6 năm học 2022-2023</w:t>
      </w:r>
      <w:r w:rsidRPr="00243F15">
        <w:rPr>
          <w:rFonts w:eastAsia="Times New Roman" w:cs="Times New Roman"/>
          <w:color w:val="000000"/>
          <w:szCs w:val="28"/>
        </w:rPr>
        <w:t xml:space="preserve"> như sau: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b/>
          <w:bCs/>
          <w:color w:val="000000"/>
          <w:szCs w:val="28"/>
        </w:rPr>
        <w:t>I. Công tác chuẩn bị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 xml:space="preserve">- Tham mưu với </w:t>
      </w:r>
      <w:r w:rsidR="00A554D9">
        <w:rPr>
          <w:rFonts w:eastAsia="Times New Roman" w:cs="Times New Roman"/>
          <w:color w:val="000000"/>
          <w:szCs w:val="28"/>
        </w:rPr>
        <w:t>Phòng GDĐT Tam Nông</w:t>
      </w:r>
      <w:r w:rsidRPr="00243F15">
        <w:rPr>
          <w:rFonts w:eastAsia="Times New Roman" w:cs="Times New Roman"/>
          <w:color w:val="000000"/>
          <w:szCs w:val="28"/>
        </w:rPr>
        <w:t xml:space="preserve"> ra Quyết định thành lập Hội đồ</w:t>
      </w:r>
      <w:r w:rsidR="00A554D9">
        <w:rPr>
          <w:rFonts w:eastAsia="Times New Roman" w:cs="Times New Roman"/>
          <w:color w:val="000000"/>
          <w:szCs w:val="28"/>
        </w:rPr>
        <w:t>ng tuyển sinh lớp 6 năm học 2022-2023</w:t>
      </w:r>
      <w:r w:rsidRPr="00243F15">
        <w:rPr>
          <w:rFonts w:eastAsia="Times New Roman" w:cs="Times New Roman"/>
          <w:color w:val="000000"/>
          <w:szCs w:val="28"/>
        </w:rPr>
        <w:t>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- Xây dựng kế hoạch tuyển sinh; Thông báo kế hoạch tuyển sinh tới PHHS trên địa bàn phường.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 xml:space="preserve">- </w:t>
      </w:r>
      <w:r w:rsidR="00D129C0">
        <w:rPr>
          <w:rFonts w:eastAsia="Times New Roman" w:cs="Times New Roman"/>
          <w:color w:val="000000"/>
          <w:szCs w:val="28"/>
        </w:rPr>
        <w:t>Phối hợp với BGH trường TH</w:t>
      </w:r>
      <w:r w:rsidRPr="00243F15">
        <w:rPr>
          <w:rFonts w:eastAsia="Times New Roman" w:cs="Times New Roman"/>
          <w:color w:val="000000"/>
          <w:szCs w:val="28"/>
        </w:rPr>
        <w:t xml:space="preserve"> </w:t>
      </w:r>
      <w:r w:rsidR="00D129C0">
        <w:rPr>
          <w:rFonts w:eastAsia="Times New Roman" w:cs="Times New Roman"/>
          <w:color w:val="000000"/>
          <w:szCs w:val="28"/>
        </w:rPr>
        <w:t>An Hòa 1, TH An Hòa 2, TH An Long 1</w:t>
      </w:r>
      <w:r w:rsidRPr="00243F15">
        <w:rPr>
          <w:rFonts w:eastAsia="Times New Roman" w:cs="Times New Roman"/>
          <w:color w:val="000000"/>
          <w:szCs w:val="28"/>
        </w:rPr>
        <w:t xml:space="preserve"> thông báo kế hoạch tuyển sinh tới các bậc phụ huynh lớp 5 qua cuộc họp PHHS lớp 5 cuối năm học.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 xml:space="preserve">- Thông báo rộng rãi tới PHHS thông qua hệ thống đài phát thanh </w:t>
      </w:r>
      <w:r w:rsidR="00A47E2B">
        <w:rPr>
          <w:rFonts w:eastAsia="Times New Roman" w:cs="Times New Roman"/>
          <w:color w:val="000000"/>
          <w:szCs w:val="28"/>
        </w:rPr>
        <w:t>xã An Hòa, xã An Long</w:t>
      </w:r>
      <w:r w:rsidRPr="00243F15">
        <w:rPr>
          <w:rFonts w:eastAsia="Times New Roman" w:cs="Times New Roman"/>
          <w:color w:val="000000"/>
          <w:szCs w:val="28"/>
        </w:rPr>
        <w:t>; niêm yết công khai tại cổng trường và bảng tin.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b/>
          <w:bCs/>
          <w:color w:val="000000"/>
          <w:szCs w:val="28"/>
        </w:rPr>
        <w:t>II. Triển khai thực hiện kế hoạch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1. Họp các thành viên Hội đồng tuyển sinh phân công nhiệm vụ cụ thể cho từng thành viên.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- Thời gi</w:t>
      </w:r>
      <w:r w:rsidR="00403436">
        <w:rPr>
          <w:rFonts w:eastAsia="Times New Roman" w:cs="Times New Roman"/>
          <w:color w:val="000000"/>
          <w:szCs w:val="28"/>
        </w:rPr>
        <w:t>an tuyển sinh: Từ ngày 27/6</w:t>
      </w:r>
      <w:r w:rsidR="004B5E5E">
        <w:rPr>
          <w:rFonts w:eastAsia="Times New Roman" w:cs="Times New Roman"/>
          <w:color w:val="000000"/>
          <w:szCs w:val="28"/>
        </w:rPr>
        <w:t>/2022 đến ngày 29</w:t>
      </w:r>
      <w:r w:rsidR="00403436">
        <w:rPr>
          <w:rFonts w:eastAsia="Times New Roman" w:cs="Times New Roman"/>
          <w:color w:val="000000"/>
          <w:szCs w:val="28"/>
        </w:rPr>
        <w:t>/6</w:t>
      </w:r>
      <w:r w:rsidR="004B5E5E">
        <w:rPr>
          <w:rFonts w:eastAsia="Times New Roman" w:cs="Times New Roman"/>
          <w:color w:val="000000"/>
          <w:szCs w:val="28"/>
        </w:rPr>
        <w:t>/2022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lastRenderedPageBreak/>
        <w:t xml:space="preserve">- Đối tượng tuyển sinh: Tất </w:t>
      </w:r>
      <w:r w:rsidR="004B5E5E">
        <w:rPr>
          <w:rFonts w:eastAsia="Times New Roman" w:cs="Times New Roman"/>
          <w:color w:val="000000"/>
          <w:szCs w:val="28"/>
        </w:rPr>
        <w:t xml:space="preserve">cả trẻ sinh năm 2011 </w:t>
      </w:r>
      <w:r w:rsidRPr="00243F15">
        <w:rPr>
          <w:rFonts w:eastAsia="Times New Roman" w:cs="Times New Roman"/>
          <w:color w:val="000000"/>
          <w:szCs w:val="28"/>
        </w:rPr>
        <w:t xml:space="preserve">đã hoàn thành chương trình tiểu học. Học sinh có hộ khẩu thường trú và tạm trú trên địa bàn </w:t>
      </w:r>
      <w:r w:rsidR="004B5E5E">
        <w:rPr>
          <w:rFonts w:eastAsia="Times New Roman" w:cs="Times New Roman"/>
          <w:color w:val="000000"/>
          <w:szCs w:val="28"/>
        </w:rPr>
        <w:t>xã An Hòa, xã An Long</w:t>
      </w:r>
      <w:r w:rsidRPr="00243F15">
        <w:rPr>
          <w:rFonts w:eastAsia="Times New Roman" w:cs="Times New Roman"/>
          <w:color w:val="000000"/>
          <w:szCs w:val="28"/>
        </w:rPr>
        <w:t>, ngoài ra có tuyển những HS hộ khẩu nơi khác chuyển về.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- Hồ sơ tuyển sinh: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 xml:space="preserve">           + Học bạ Tiểu học, </w:t>
      </w:r>
      <w:r w:rsidR="006D341A">
        <w:rPr>
          <w:rFonts w:eastAsia="Times New Roman" w:cs="Times New Roman"/>
          <w:color w:val="000000"/>
          <w:szCs w:val="28"/>
        </w:rPr>
        <w:t>giấy chứng nhận</w:t>
      </w:r>
      <w:r w:rsidRPr="00243F15">
        <w:rPr>
          <w:rFonts w:eastAsia="Times New Roman" w:cs="Times New Roman"/>
          <w:color w:val="000000"/>
          <w:szCs w:val="28"/>
        </w:rPr>
        <w:t xml:space="preserve"> hoàn thành chương trình Tiểu học.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           + Bản sao GKS hợp lệ.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           + Hộ khẩu phô tô, giấy chứng nhận tạm trú của gia đình.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           + Các loại giấy tờ ưu tiên </w:t>
      </w:r>
      <w:r w:rsidRPr="00243F15">
        <w:rPr>
          <w:rFonts w:eastAsia="Times New Roman" w:cs="Times New Roman"/>
          <w:i/>
          <w:iCs/>
          <w:color w:val="000000"/>
          <w:szCs w:val="28"/>
        </w:rPr>
        <w:t>(Con TB, LS, gia đình chính sách, KT...)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 xml:space="preserve">2. Nhận hồ sơ học sinh từ </w:t>
      </w:r>
      <w:r w:rsidR="00DF0D6D">
        <w:rPr>
          <w:rFonts w:eastAsia="Times New Roman" w:cs="Times New Roman"/>
          <w:color w:val="000000"/>
          <w:szCs w:val="28"/>
        </w:rPr>
        <w:t xml:space="preserve">các trường TH An Hòa 1, TH An Hòa 2, TH An Long 1 </w:t>
      </w:r>
      <w:r w:rsidRPr="00243F15">
        <w:rPr>
          <w:rFonts w:eastAsia="Times New Roman" w:cs="Times New Roman"/>
          <w:color w:val="000000"/>
          <w:szCs w:val="28"/>
        </w:rPr>
        <w:t>chuyển sang</w:t>
      </w:r>
      <w:r w:rsidR="00583225">
        <w:rPr>
          <w:rFonts w:eastAsia="Times New Roman" w:cs="Times New Roman"/>
          <w:color w:val="000000"/>
          <w:szCs w:val="28"/>
        </w:rPr>
        <w:t xml:space="preserve"> ngày 25/6/2022.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b/>
          <w:bCs/>
          <w:color w:val="000000"/>
          <w:szCs w:val="28"/>
        </w:rPr>
        <w:t>III. Kết quả thực hiện: </w:t>
      </w:r>
    </w:p>
    <w:p w:rsidR="00243F15" w:rsidRPr="00243F15" w:rsidRDefault="00243F15" w:rsidP="000A5F23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1. Nhà trường thực hiện tốt công tác phòng chống dịch. PHHS và HS đến trường làm thủ tục tuyển sinh thực hiện nghiêm túc khẩu hiệu 5K của Bộ y tế và thực hiện theo sự hướng dẫn của cán bộ tuyển sinh nhà trường.</w:t>
      </w:r>
    </w:p>
    <w:p w:rsidR="00493AC5" w:rsidRPr="00493AC5" w:rsidRDefault="00243F15" w:rsidP="00493AC5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243F15">
        <w:rPr>
          <w:rFonts w:eastAsia="Times New Roman" w:cs="Times New Roman"/>
          <w:color w:val="000000"/>
          <w:szCs w:val="28"/>
        </w:rPr>
        <w:t>2. Kết quả cụ thể</w:t>
      </w:r>
    </w:p>
    <w:p w:rsidR="00493AC5" w:rsidRPr="00493AC5" w:rsidRDefault="00493AC5" w:rsidP="00493AC5">
      <w:pPr>
        <w:shd w:val="clear" w:color="auto" w:fill="FFFFFF"/>
        <w:spacing w:after="0" w:line="312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493AC5">
        <w:rPr>
          <w:rFonts w:eastAsia="Times New Roman" w:cs="Times New Roman"/>
          <w:color w:val="000000"/>
          <w:szCs w:val="28"/>
        </w:rPr>
        <w:t xml:space="preserve">a. </w:t>
      </w:r>
      <w:r w:rsidRPr="00493AC5">
        <w:rPr>
          <w:rFonts w:eastAsia="Times New Roman" w:cs="Times New Roman"/>
          <w:szCs w:val="28"/>
        </w:rPr>
        <w:t>Kiểm tra danh sách và hồ sơ của học sinh đăng ký dự tuyển sinh:</w:t>
      </w:r>
    </w:p>
    <w:p w:rsidR="00493AC5" w:rsidRPr="00493AC5" w:rsidRDefault="00493AC5" w:rsidP="00493AC5">
      <w:pPr>
        <w:numPr>
          <w:ilvl w:val="0"/>
          <w:numId w:val="3"/>
        </w:numPr>
        <w:spacing w:after="0" w:line="400" w:lineRule="exact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Tổng số học sinh đăng ký dự tuyển sinh: 135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Trong đó: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Giới tính: 72 nam; 63 nữ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Số học sinh là người dân tộc thiểu số (ghi rõ từng dân tộc): 02 (Thái: 01; Khme: 01)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Số học sinh đúng độ tuổi (11 tuổi): 123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Số học sinh học trước tuổi qui định (nhỏ hơn 11 tuổi): không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 xml:space="preserve">+ Số học sinh lớn hơn 11 tuổi: 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</w:p>
    <w:tbl>
      <w:tblPr>
        <w:tblW w:w="823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93"/>
        <w:gridCol w:w="1016"/>
        <w:gridCol w:w="1162"/>
        <w:gridCol w:w="1080"/>
        <w:gridCol w:w="950"/>
        <w:gridCol w:w="1525"/>
      </w:tblGrid>
      <w:tr w:rsidR="00493AC5" w:rsidRPr="00493AC5" w:rsidTr="001E39B7">
        <w:tc>
          <w:tcPr>
            <w:tcW w:w="1509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both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Độ tuổi</w:t>
            </w:r>
          </w:p>
        </w:tc>
        <w:tc>
          <w:tcPr>
            <w:tcW w:w="993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12 tuổi</w:t>
            </w:r>
          </w:p>
        </w:tc>
        <w:tc>
          <w:tcPr>
            <w:tcW w:w="1016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13 tuổi</w:t>
            </w:r>
          </w:p>
        </w:tc>
        <w:tc>
          <w:tcPr>
            <w:tcW w:w="1162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14 tuổi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15 tuổi</w:t>
            </w:r>
          </w:p>
        </w:tc>
        <w:tc>
          <w:tcPr>
            <w:tcW w:w="95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……</w:t>
            </w:r>
          </w:p>
        </w:tc>
        <w:tc>
          <w:tcPr>
            <w:tcW w:w="1525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Tổng cộng</w:t>
            </w:r>
          </w:p>
        </w:tc>
      </w:tr>
      <w:tr w:rsidR="00493AC5" w:rsidRPr="00493AC5" w:rsidTr="001E39B7">
        <w:tc>
          <w:tcPr>
            <w:tcW w:w="1509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Số học sinh</w:t>
            </w:r>
          </w:p>
        </w:tc>
        <w:tc>
          <w:tcPr>
            <w:tcW w:w="993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08</w:t>
            </w:r>
          </w:p>
        </w:tc>
        <w:tc>
          <w:tcPr>
            <w:tcW w:w="1016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03</w:t>
            </w:r>
          </w:p>
        </w:tc>
        <w:tc>
          <w:tcPr>
            <w:tcW w:w="1162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00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01</w:t>
            </w:r>
          </w:p>
        </w:tc>
        <w:tc>
          <w:tcPr>
            <w:tcW w:w="95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12</w:t>
            </w:r>
          </w:p>
        </w:tc>
      </w:tr>
    </w:tbl>
    <w:p w:rsidR="00493AC5" w:rsidRPr="00493AC5" w:rsidRDefault="00493AC5" w:rsidP="00493AC5">
      <w:pPr>
        <w:spacing w:after="0" w:line="400" w:lineRule="exact"/>
        <w:ind w:firstLine="709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b. Thực hiện xét tuyển sinh:</w:t>
      </w:r>
    </w:p>
    <w:p w:rsidR="00493AC5" w:rsidRPr="00493AC5" w:rsidRDefault="00493AC5" w:rsidP="00493AC5">
      <w:pPr>
        <w:numPr>
          <w:ilvl w:val="0"/>
          <w:numId w:val="3"/>
        </w:numPr>
        <w:spacing w:after="0" w:line="400" w:lineRule="exact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Tổng số học sinh đăng ký dự tuyển: 135</w:t>
      </w:r>
    </w:p>
    <w:p w:rsidR="00493AC5" w:rsidRPr="00493AC5" w:rsidRDefault="00493AC5" w:rsidP="00493AC5">
      <w:pPr>
        <w:numPr>
          <w:ilvl w:val="0"/>
          <w:numId w:val="3"/>
        </w:numPr>
        <w:spacing w:after="0" w:line="400" w:lineRule="exact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Tổng số chỉ tiêu được giao: 135</w:t>
      </w:r>
    </w:p>
    <w:p w:rsidR="00493AC5" w:rsidRPr="00493AC5" w:rsidRDefault="00493AC5" w:rsidP="00493AC5">
      <w:pPr>
        <w:numPr>
          <w:ilvl w:val="0"/>
          <w:numId w:val="3"/>
        </w:numPr>
        <w:spacing w:after="0" w:line="400" w:lineRule="exact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lastRenderedPageBreak/>
        <w:t>Tổng số học sinh được tuyển: 135</w:t>
      </w:r>
    </w:p>
    <w:p w:rsidR="00493AC5" w:rsidRPr="00493AC5" w:rsidRDefault="00493AC5" w:rsidP="00493AC5">
      <w:pPr>
        <w:spacing w:after="0" w:line="400" w:lineRule="exact"/>
        <w:ind w:left="108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Nam: 72 ; Nữ: 63</w:t>
      </w:r>
    </w:p>
    <w:p w:rsidR="00493AC5" w:rsidRPr="00493AC5" w:rsidRDefault="00493AC5" w:rsidP="00493AC5">
      <w:pPr>
        <w:spacing w:after="0" w:line="400" w:lineRule="exact"/>
        <w:ind w:left="720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>+ Số học sinh là người dân tộc thiểu số (ghi rõ từng dân tộc): 02 (Thái: 01; Khme: 01)</w:t>
      </w:r>
    </w:p>
    <w:p w:rsidR="00493AC5" w:rsidRPr="00493AC5" w:rsidRDefault="00493AC5" w:rsidP="00493AC5">
      <w:pPr>
        <w:spacing w:after="0" w:line="400" w:lineRule="exact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ab/>
        <w:t>-    Số học sinh của từng trường Tiểu học:</w:t>
      </w:r>
    </w:p>
    <w:tbl>
      <w:tblPr>
        <w:tblW w:w="66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060"/>
        <w:gridCol w:w="1440"/>
        <w:gridCol w:w="1080"/>
      </w:tblGrid>
      <w:tr w:rsidR="00493AC5" w:rsidRPr="00493AC5" w:rsidTr="001E39B7"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TT</w:t>
            </w:r>
          </w:p>
        </w:tc>
        <w:tc>
          <w:tcPr>
            <w:tcW w:w="306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Trường TH</w:t>
            </w:r>
          </w:p>
        </w:tc>
        <w:tc>
          <w:tcPr>
            <w:tcW w:w="144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Số HS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Nữ</w:t>
            </w:r>
          </w:p>
        </w:tc>
      </w:tr>
      <w:tr w:rsidR="00493AC5" w:rsidRPr="00493AC5" w:rsidTr="001E39B7"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both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Tiểu học An Hòa 1</w:t>
            </w:r>
          </w:p>
        </w:tc>
        <w:tc>
          <w:tcPr>
            <w:tcW w:w="144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101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48</w:t>
            </w:r>
          </w:p>
        </w:tc>
      </w:tr>
      <w:tr w:rsidR="00493AC5" w:rsidRPr="00493AC5" w:rsidTr="001E39B7"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both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Tiểu học An Hòa 2</w:t>
            </w:r>
          </w:p>
        </w:tc>
        <w:tc>
          <w:tcPr>
            <w:tcW w:w="144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13</w:t>
            </w:r>
          </w:p>
        </w:tc>
      </w:tr>
      <w:tr w:rsidR="00493AC5" w:rsidRPr="00493AC5" w:rsidTr="001E39B7"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both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Tiểu học An Long 1</w:t>
            </w:r>
          </w:p>
        </w:tc>
        <w:tc>
          <w:tcPr>
            <w:tcW w:w="144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04</w:t>
            </w:r>
          </w:p>
        </w:tc>
        <w:tc>
          <w:tcPr>
            <w:tcW w:w="1080" w:type="dxa"/>
            <w:shd w:val="clear" w:color="auto" w:fill="auto"/>
          </w:tcPr>
          <w:p w:rsidR="00493AC5" w:rsidRPr="00493AC5" w:rsidRDefault="00493AC5" w:rsidP="00493AC5">
            <w:pPr>
              <w:spacing w:after="0" w:line="400" w:lineRule="exact"/>
              <w:jc w:val="center"/>
              <w:rPr>
                <w:rFonts w:eastAsia="Times New Roman" w:cs="Times New Roman"/>
                <w:szCs w:val="28"/>
              </w:rPr>
            </w:pPr>
            <w:r w:rsidRPr="00493AC5">
              <w:rPr>
                <w:rFonts w:eastAsia="Times New Roman" w:cs="Times New Roman"/>
                <w:szCs w:val="28"/>
              </w:rPr>
              <w:t>02</w:t>
            </w:r>
          </w:p>
        </w:tc>
      </w:tr>
    </w:tbl>
    <w:p w:rsidR="00493AC5" w:rsidRPr="00493AC5" w:rsidRDefault="00493AC5" w:rsidP="00493AC5">
      <w:pPr>
        <w:spacing w:after="0" w:line="400" w:lineRule="exact"/>
        <w:ind w:firstLine="709"/>
        <w:jc w:val="both"/>
        <w:rPr>
          <w:rFonts w:eastAsia="Times New Roman" w:cs="Times New Roman"/>
          <w:szCs w:val="28"/>
        </w:rPr>
      </w:pPr>
      <w:r w:rsidRPr="00493AC5">
        <w:rPr>
          <w:rFonts w:eastAsia="Times New Roman" w:cs="Times New Roman"/>
          <w:szCs w:val="28"/>
        </w:rPr>
        <w:t xml:space="preserve">c. </w:t>
      </w:r>
      <w:r>
        <w:rPr>
          <w:rFonts w:eastAsia="Times New Roman" w:cs="Times New Roman"/>
          <w:szCs w:val="28"/>
        </w:rPr>
        <w:t>D</w:t>
      </w:r>
      <w:r w:rsidRPr="00493AC5">
        <w:rPr>
          <w:rFonts w:eastAsia="Times New Roman" w:cs="Times New Roman"/>
          <w:szCs w:val="28"/>
        </w:rPr>
        <w:t>anh sách học sinh được tuyển vào lớp 6:</w:t>
      </w:r>
    </w:p>
    <w:p w:rsidR="00493AC5" w:rsidRPr="00493AC5" w:rsidRDefault="00493AC5" w:rsidP="00493AC5">
      <w:pPr>
        <w:spacing w:after="0" w:line="400" w:lineRule="exact"/>
        <w:ind w:left="1080"/>
        <w:jc w:val="both"/>
        <w:rPr>
          <w:rFonts w:eastAsia="Times New Roman" w:cs="Times New Roman"/>
          <w:i/>
          <w:szCs w:val="28"/>
        </w:rPr>
      </w:pPr>
      <w:r w:rsidRPr="00493AC5">
        <w:rPr>
          <w:rFonts w:eastAsia="Times New Roman" w:cs="Times New Roman"/>
          <w:i/>
          <w:szCs w:val="28"/>
        </w:rPr>
        <w:t>(có bảng danh sách kèm theo mẫu M4)</w:t>
      </w:r>
    </w:p>
    <w:p w:rsidR="00562376" w:rsidRPr="00493AC5" w:rsidRDefault="00562376" w:rsidP="000A5F23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Cs w:val="28"/>
        </w:rPr>
      </w:pPr>
    </w:p>
    <w:tbl>
      <w:tblPr>
        <w:tblW w:w="9428" w:type="dxa"/>
        <w:tblInd w:w="426" w:type="dxa"/>
        <w:tblLook w:val="01E0" w:firstRow="1" w:lastRow="1" w:firstColumn="1" w:lastColumn="1" w:noHBand="0" w:noVBand="0"/>
      </w:tblPr>
      <w:tblGrid>
        <w:gridCol w:w="4395"/>
        <w:gridCol w:w="5033"/>
      </w:tblGrid>
      <w:tr w:rsidR="00562376" w:rsidRPr="00562376" w:rsidTr="005521FB">
        <w:trPr>
          <w:trHeight w:val="350"/>
        </w:trPr>
        <w:tc>
          <w:tcPr>
            <w:tcW w:w="4395" w:type="dxa"/>
          </w:tcPr>
          <w:p w:rsidR="00562376" w:rsidRPr="00562376" w:rsidRDefault="00562376" w:rsidP="00562376">
            <w:pPr>
              <w:spacing w:after="0" w:line="240" w:lineRule="auto"/>
              <w:ind w:left="-108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562376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</w:p>
        </w:tc>
        <w:tc>
          <w:tcPr>
            <w:tcW w:w="5033" w:type="dxa"/>
          </w:tcPr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2376">
              <w:rPr>
                <w:rFonts w:eastAsia="Times New Roman" w:cs="Times New Roman"/>
                <w:b/>
                <w:szCs w:val="28"/>
              </w:rPr>
              <w:t>KT.HIỆU TRƯỞNG</w:t>
            </w:r>
          </w:p>
        </w:tc>
      </w:tr>
      <w:tr w:rsidR="00562376" w:rsidRPr="00562376" w:rsidTr="005521FB">
        <w:trPr>
          <w:trHeight w:val="2260"/>
        </w:trPr>
        <w:tc>
          <w:tcPr>
            <w:tcW w:w="4395" w:type="dxa"/>
          </w:tcPr>
          <w:p w:rsidR="00562376" w:rsidRPr="00562376" w:rsidRDefault="00562376" w:rsidP="00562376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56237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DD591D">
              <w:rPr>
                <w:rFonts w:eastAsia="Times New Roman" w:cs="Times New Roman"/>
                <w:sz w:val="24"/>
                <w:szCs w:val="24"/>
              </w:rPr>
              <w:t>PGD</w:t>
            </w:r>
            <w:r w:rsidRPr="00562376">
              <w:rPr>
                <w:rFonts w:eastAsia="Times New Roman" w:cs="Times New Roman"/>
                <w:sz w:val="24"/>
                <w:szCs w:val="24"/>
              </w:rPr>
              <w:t xml:space="preserve"> (báo cáo);</w:t>
            </w:r>
          </w:p>
          <w:p w:rsidR="00DD591D" w:rsidRDefault="00562376" w:rsidP="00DD591D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56237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DD591D">
              <w:rPr>
                <w:rFonts w:eastAsia="Times New Roman" w:cs="Times New Roman"/>
                <w:sz w:val="24"/>
                <w:szCs w:val="24"/>
              </w:rPr>
              <w:t xml:space="preserve">TH AH1, TH AH2, </w:t>
            </w:r>
          </w:p>
          <w:p w:rsidR="00562376" w:rsidRPr="00562376" w:rsidRDefault="00DD591D" w:rsidP="00DD591D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TH AL1 (biết)</w:t>
            </w:r>
          </w:p>
          <w:p w:rsidR="00562376" w:rsidRPr="00562376" w:rsidRDefault="00562376" w:rsidP="00562376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</w:rPr>
            </w:pPr>
            <w:r w:rsidRPr="00562376">
              <w:rPr>
                <w:rFonts w:eastAsia="Times New Roman" w:cs="Times New Roman"/>
                <w:sz w:val="24"/>
                <w:szCs w:val="24"/>
              </w:rPr>
              <w:t xml:space="preserve">- Lưu VT. </w:t>
            </w:r>
          </w:p>
        </w:tc>
        <w:tc>
          <w:tcPr>
            <w:tcW w:w="5033" w:type="dxa"/>
          </w:tcPr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2376">
              <w:rPr>
                <w:rFonts w:eastAsia="Times New Roman" w:cs="Times New Roman"/>
                <w:b/>
                <w:szCs w:val="28"/>
              </w:rPr>
              <w:t>PHÓ HIỆU TRƯỞNG</w:t>
            </w:r>
          </w:p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62376" w:rsidRPr="00562376" w:rsidRDefault="00562376" w:rsidP="0056237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562376" w:rsidRPr="00562376" w:rsidRDefault="00562376" w:rsidP="00562376">
            <w:pPr>
              <w:tabs>
                <w:tab w:val="left" w:pos="112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62376">
              <w:rPr>
                <w:rFonts w:eastAsia="Times New Roman" w:cs="Times New Roman"/>
                <w:b/>
                <w:szCs w:val="28"/>
              </w:rPr>
              <w:t>Đặng Hữu Tú</w:t>
            </w:r>
          </w:p>
        </w:tc>
      </w:tr>
    </w:tbl>
    <w:p w:rsidR="008052DE" w:rsidRPr="00243F15" w:rsidRDefault="008052DE">
      <w:pPr>
        <w:rPr>
          <w:rFonts w:cs="Times New Roman"/>
          <w:szCs w:val="28"/>
        </w:rPr>
      </w:pPr>
    </w:p>
    <w:sectPr w:rsidR="008052DE" w:rsidRPr="00243F15" w:rsidSect="00243F1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55F"/>
    <w:multiLevelType w:val="hybridMultilevel"/>
    <w:tmpl w:val="DAD828D6"/>
    <w:lvl w:ilvl="0" w:tplc="AC748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BD3B56"/>
    <w:multiLevelType w:val="hybridMultilevel"/>
    <w:tmpl w:val="F9F6E162"/>
    <w:lvl w:ilvl="0" w:tplc="B4F0E43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930688A"/>
    <w:multiLevelType w:val="hybridMultilevel"/>
    <w:tmpl w:val="21AAB84C"/>
    <w:lvl w:ilvl="0" w:tplc="01EE62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5"/>
    <w:rsid w:val="00004985"/>
    <w:rsid w:val="000526C7"/>
    <w:rsid w:val="0007249E"/>
    <w:rsid w:val="00082089"/>
    <w:rsid w:val="00085B41"/>
    <w:rsid w:val="00091C4D"/>
    <w:rsid w:val="0009535A"/>
    <w:rsid w:val="000A5F23"/>
    <w:rsid w:val="00121211"/>
    <w:rsid w:val="00163F9B"/>
    <w:rsid w:val="00183DB7"/>
    <w:rsid w:val="001B22D1"/>
    <w:rsid w:val="001C4F4B"/>
    <w:rsid w:val="001D3EE4"/>
    <w:rsid w:val="001E04D6"/>
    <w:rsid w:val="00243F15"/>
    <w:rsid w:val="002A2CC0"/>
    <w:rsid w:val="002C6EBB"/>
    <w:rsid w:val="003024BA"/>
    <w:rsid w:val="00315E94"/>
    <w:rsid w:val="0032010C"/>
    <w:rsid w:val="00376C5A"/>
    <w:rsid w:val="003B0606"/>
    <w:rsid w:val="003E7574"/>
    <w:rsid w:val="003F7486"/>
    <w:rsid w:val="00403436"/>
    <w:rsid w:val="00432D99"/>
    <w:rsid w:val="004516E4"/>
    <w:rsid w:val="004522A5"/>
    <w:rsid w:val="0047003F"/>
    <w:rsid w:val="00471337"/>
    <w:rsid w:val="00472251"/>
    <w:rsid w:val="00492ED8"/>
    <w:rsid w:val="00493AC5"/>
    <w:rsid w:val="004B1449"/>
    <w:rsid w:val="004B5E5E"/>
    <w:rsid w:val="004E2CFE"/>
    <w:rsid w:val="004F0A7E"/>
    <w:rsid w:val="00530520"/>
    <w:rsid w:val="00546056"/>
    <w:rsid w:val="005521FB"/>
    <w:rsid w:val="00562376"/>
    <w:rsid w:val="00580B8A"/>
    <w:rsid w:val="00583225"/>
    <w:rsid w:val="0058592B"/>
    <w:rsid w:val="005E0763"/>
    <w:rsid w:val="00605233"/>
    <w:rsid w:val="006330F0"/>
    <w:rsid w:val="00683D00"/>
    <w:rsid w:val="006A0CAE"/>
    <w:rsid w:val="006C58CC"/>
    <w:rsid w:val="006D341A"/>
    <w:rsid w:val="00701E26"/>
    <w:rsid w:val="00715F13"/>
    <w:rsid w:val="007416C6"/>
    <w:rsid w:val="007619B5"/>
    <w:rsid w:val="00775BED"/>
    <w:rsid w:val="00794A36"/>
    <w:rsid w:val="007B362D"/>
    <w:rsid w:val="007B5E1B"/>
    <w:rsid w:val="007E1CE6"/>
    <w:rsid w:val="007F3C47"/>
    <w:rsid w:val="008052DE"/>
    <w:rsid w:val="00807A03"/>
    <w:rsid w:val="00827564"/>
    <w:rsid w:val="0083661E"/>
    <w:rsid w:val="00876114"/>
    <w:rsid w:val="00884925"/>
    <w:rsid w:val="008A10E5"/>
    <w:rsid w:val="008D19F6"/>
    <w:rsid w:val="00900340"/>
    <w:rsid w:val="00913BCE"/>
    <w:rsid w:val="00924837"/>
    <w:rsid w:val="009333B5"/>
    <w:rsid w:val="00975EEA"/>
    <w:rsid w:val="009C3F5F"/>
    <w:rsid w:val="009E516B"/>
    <w:rsid w:val="009E5F33"/>
    <w:rsid w:val="009F5E77"/>
    <w:rsid w:val="00A47E2B"/>
    <w:rsid w:val="00A554D9"/>
    <w:rsid w:val="00A72D7B"/>
    <w:rsid w:val="00A96094"/>
    <w:rsid w:val="00AA0CAA"/>
    <w:rsid w:val="00AB0369"/>
    <w:rsid w:val="00AC24AE"/>
    <w:rsid w:val="00AC61F8"/>
    <w:rsid w:val="00B054CC"/>
    <w:rsid w:val="00B22FFF"/>
    <w:rsid w:val="00B5321B"/>
    <w:rsid w:val="00B77ACC"/>
    <w:rsid w:val="00B835D9"/>
    <w:rsid w:val="00B846B1"/>
    <w:rsid w:val="00B91372"/>
    <w:rsid w:val="00B96B71"/>
    <w:rsid w:val="00C27DD8"/>
    <w:rsid w:val="00C331C2"/>
    <w:rsid w:val="00C61193"/>
    <w:rsid w:val="00C678FE"/>
    <w:rsid w:val="00CA49D8"/>
    <w:rsid w:val="00CB33D5"/>
    <w:rsid w:val="00CF5704"/>
    <w:rsid w:val="00D129C0"/>
    <w:rsid w:val="00D24B02"/>
    <w:rsid w:val="00D24C10"/>
    <w:rsid w:val="00DD44D1"/>
    <w:rsid w:val="00DD591D"/>
    <w:rsid w:val="00DE4F02"/>
    <w:rsid w:val="00DF0D6D"/>
    <w:rsid w:val="00E53714"/>
    <w:rsid w:val="00EA538C"/>
    <w:rsid w:val="00EF274B"/>
    <w:rsid w:val="00F31554"/>
    <w:rsid w:val="00F608C6"/>
    <w:rsid w:val="00F67C45"/>
    <w:rsid w:val="00F83D05"/>
    <w:rsid w:val="00F87351"/>
    <w:rsid w:val="00F97E90"/>
    <w:rsid w:val="00FC0162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D6FB"/>
  <w15:chartTrackingRefBased/>
  <w15:docId w15:val="{0C000143-0AB6-44E7-850B-027636F2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Bongchuthich">
    <w:name w:val="Balloon Text"/>
    <w:basedOn w:val="Binhthng"/>
    <w:link w:val="BongchuthichChar"/>
    <w:uiPriority w:val="99"/>
    <w:semiHidden/>
    <w:unhideWhenUsed/>
    <w:rsid w:val="006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8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Mr_Tu</dc:creator>
  <cp:keywords/>
  <dc:description/>
  <cp:lastModifiedBy>Mr_Tu</cp:lastModifiedBy>
  <cp:revision>49</cp:revision>
  <cp:lastPrinted>2022-07-19T02:39:00Z</cp:lastPrinted>
  <dcterms:created xsi:type="dcterms:W3CDTF">2022-07-19T01:47:00Z</dcterms:created>
  <dcterms:modified xsi:type="dcterms:W3CDTF">2022-07-19T02:39:00Z</dcterms:modified>
</cp:coreProperties>
</file>